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66C24" w14:textId="77777777" w:rsidR="000B25F9" w:rsidRDefault="000B25F9" w:rsidP="00D631EC">
      <w:pPr>
        <w:pStyle w:val="Rubrik"/>
      </w:pPr>
      <w:r w:rsidRPr="000B25F9">
        <w:t xml:space="preserve">Stegeborg 166 </w:t>
      </w:r>
      <w:proofErr w:type="spellStart"/>
      <w:r w:rsidRPr="000B25F9">
        <w:t>Djurwachtare</w:t>
      </w:r>
      <w:proofErr w:type="spellEnd"/>
      <w:r w:rsidRPr="000B25F9">
        <w:t xml:space="preserve"> torpen</w:t>
      </w:r>
    </w:p>
    <w:p w14:paraId="5C4FE950" w14:textId="77777777" w:rsidR="000B25F9" w:rsidRPr="000B25F9" w:rsidRDefault="000B25F9" w:rsidP="000B25F9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0B25F9">
        <w:rPr>
          <w:rFonts w:asciiTheme="minorHAnsi" w:hAnsiTheme="minorHAnsi" w:cstheme="minorHAnsi"/>
          <w:sz w:val="22"/>
          <w:szCs w:val="22"/>
        </w:rPr>
        <w:t xml:space="preserve">Platsmärke:166 </w:t>
      </w:r>
      <w:proofErr w:type="spellStart"/>
      <w:r w:rsidRPr="000B25F9">
        <w:rPr>
          <w:rFonts w:asciiTheme="minorHAnsi" w:hAnsiTheme="minorHAnsi" w:cstheme="minorHAnsi"/>
          <w:sz w:val="22"/>
          <w:szCs w:val="22"/>
        </w:rPr>
        <w:t>Djurwachtare</w:t>
      </w:r>
      <w:proofErr w:type="spellEnd"/>
      <w:r w:rsidRPr="000B25F9">
        <w:rPr>
          <w:rFonts w:asciiTheme="minorHAnsi" w:hAnsiTheme="minorHAnsi" w:cstheme="minorHAnsi"/>
          <w:sz w:val="22"/>
          <w:szCs w:val="22"/>
        </w:rPr>
        <w:t xml:space="preserve"> torpen RAÄ  Skl 283 KS</w:t>
      </w:r>
    </w:p>
    <w:p w14:paraId="440F203C" w14:textId="77777777" w:rsidR="000B25F9" w:rsidRDefault="000B25F9" w:rsidP="000B25F9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0B25F9">
        <w:rPr>
          <w:rFonts w:asciiTheme="minorHAnsi" w:hAnsiTheme="minorHAnsi" w:cstheme="minorHAnsi"/>
          <w:sz w:val="22"/>
          <w:szCs w:val="22"/>
        </w:rPr>
        <w:t>Dokument:Stegeborg</w:t>
      </w:r>
      <w:proofErr w:type="spellEnd"/>
      <w:r w:rsidRPr="000B25F9">
        <w:rPr>
          <w:rFonts w:asciiTheme="minorHAnsi" w:hAnsiTheme="minorHAnsi" w:cstheme="minorHAnsi"/>
          <w:sz w:val="22"/>
          <w:szCs w:val="22"/>
        </w:rPr>
        <w:t xml:space="preserve"> 166 </w:t>
      </w:r>
      <w:proofErr w:type="spellStart"/>
      <w:r w:rsidRPr="000B25F9">
        <w:rPr>
          <w:rFonts w:asciiTheme="minorHAnsi" w:hAnsiTheme="minorHAnsi" w:cstheme="minorHAnsi"/>
          <w:sz w:val="22"/>
          <w:szCs w:val="22"/>
        </w:rPr>
        <w:t>Djurwachtare</w:t>
      </w:r>
      <w:proofErr w:type="spellEnd"/>
      <w:r w:rsidRPr="000B25F9">
        <w:rPr>
          <w:rFonts w:asciiTheme="minorHAnsi" w:hAnsiTheme="minorHAnsi" w:cstheme="minorHAnsi"/>
          <w:sz w:val="22"/>
          <w:szCs w:val="22"/>
        </w:rPr>
        <w:t xml:space="preserve"> torpen.pdf</w:t>
      </w:r>
    </w:p>
    <w:p w14:paraId="604F6BE6" w14:textId="745A3779" w:rsidR="00D631EC" w:rsidRPr="00D631EC" w:rsidRDefault="00D631EC" w:rsidP="000B25F9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BE0A9BA" w14:textId="77777777" w:rsidR="00DC3833" w:rsidRPr="00DC3833" w:rsidRDefault="00DC3833" w:rsidP="00DC3833">
      <w:pPr>
        <w:rPr>
          <w:rFonts w:eastAsiaTheme="majorEastAsia" w:cstheme="minorHAnsi"/>
          <w:spacing w:val="-10"/>
          <w:kern w:val="28"/>
        </w:rPr>
      </w:pPr>
      <w:r w:rsidRPr="00DC3833">
        <w:rPr>
          <w:rFonts w:eastAsiaTheme="majorEastAsia" w:cstheme="minorHAnsi"/>
          <w:spacing w:val="-10"/>
          <w:kern w:val="28"/>
        </w:rPr>
        <w:t>Jordkällare, 2,5x2 m (VNV-ÖSÖ) och 0,5 m dj med ingång i Ö. Uppbyggd av kallmurad sten, ställvis nedrasad. Tegel finns. 2 m SV om jordkällaren är en terrassering, 6x4 m (NÖ-SV) och 0,2 m h vilken möjligen är rest av husgrund. Läget för "</w:t>
      </w:r>
      <w:proofErr w:type="spellStart"/>
      <w:r w:rsidRPr="00DC3833">
        <w:rPr>
          <w:rFonts w:eastAsiaTheme="majorEastAsia" w:cstheme="minorHAnsi"/>
          <w:spacing w:val="-10"/>
          <w:kern w:val="28"/>
        </w:rPr>
        <w:t>Djurwachtare</w:t>
      </w:r>
      <w:proofErr w:type="spellEnd"/>
      <w:r w:rsidRPr="00DC3833">
        <w:rPr>
          <w:rFonts w:eastAsiaTheme="majorEastAsia" w:cstheme="minorHAnsi"/>
          <w:spacing w:val="-10"/>
          <w:kern w:val="28"/>
        </w:rPr>
        <w:t xml:space="preserve"> torpen" på arealavmätningskartan från 1727. I området ska ha funnits tre torp enl. 1732 års karta. Ingen bebyggelse på Häradskartan 1868-77, Stegeborg. </w:t>
      </w:r>
      <w:proofErr w:type="spellStart"/>
      <w:r w:rsidRPr="00DC3833">
        <w:rPr>
          <w:rFonts w:eastAsiaTheme="majorEastAsia" w:cstheme="minorHAnsi"/>
          <w:spacing w:val="-10"/>
          <w:kern w:val="28"/>
        </w:rPr>
        <w:t>Kartakt</w:t>
      </w:r>
      <w:proofErr w:type="spellEnd"/>
      <w:r w:rsidRPr="00DC3833">
        <w:rPr>
          <w:rFonts w:eastAsiaTheme="majorEastAsia" w:cstheme="minorHAnsi"/>
          <w:spacing w:val="-10"/>
          <w:kern w:val="28"/>
        </w:rPr>
        <w:t>: D97-32:1, år 1727</w:t>
      </w:r>
    </w:p>
    <w:p w14:paraId="49B4F39E" w14:textId="44DBF580" w:rsidR="008C4553" w:rsidRDefault="00DC3833" w:rsidP="00DC3833">
      <w:r w:rsidRPr="00DC3833">
        <w:rPr>
          <w:rFonts w:eastAsiaTheme="majorEastAsia" w:cstheme="minorHAnsi"/>
          <w:spacing w:val="-10"/>
          <w:kern w:val="28"/>
        </w:rPr>
        <w:t>18 m NNÖ om åkerkant. Kuperad moränmark, SV om havsvik. Skogsmark (blandskog). Ett körsbärsträd och en bärbuske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52D24170" w14:textId="59ABFA23" w:rsidR="00D631EC" w:rsidRDefault="00DC3833" w:rsidP="00D631EC">
      <w:pPr>
        <w:pBdr>
          <w:bottom w:val="double" w:sz="6" w:space="1" w:color="auto"/>
        </w:pBdr>
      </w:pPr>
      <w:r w:rsidRPr="00DC3833">
        <w:rPr>
          <w:noProof/>
          <w:sz w:val="40"/>
          <w:szCs w:val="40"/>
        </w:rPr>
        <w:lastRenderedPageBreak/>
        <w:drawing>
          <wp:inline distT="0" distB="0" distL="0" distR="0" wp14:anchorId="0EA1CDCB" wp14:editId="18C76902">
            <wp:extent cx="5760720" cy="2257425"/>
            <wp:effectExtent l="0" t="0" r="0" b="9525"/>
            <wp:docPr id="113871677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71677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6595" w:rsidRPr="00F86595">
        <w:rPr>
          <w:noProof/>
        </w:rPr>
        <w:drawing>
          <wp:inline distT="0" distB="0" distL="0" distR="0" wp14:anchorId="35A7F126" wp14:editId="06DB0FE2">
            <wp:extent cx="4010585" cy="5677692"/>
            <wp:effectExtent l="0" t="0" r="9525" b="0"/>
            <wp:docPr id="201522371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22371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0585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6595" w:rsidRPr="00F86595">
        <w:rPr>
          <w:noProof/>
          <w:sz w:val="40"/>
          <w:szCs w:val="40"/>
        </w:rPr>
        <w:lastRenderedPageBreak/>
        <w:drawing>
          <wp:inline distT="0" distB="0" distL="0" distR="0" wp14:anchorId="6E693ACE" wp14:editId="38F7270B">
            <wp:extent cx="5048955" cy="3591426"/>
            <wp:effectExtent l="0" t="0" r="0" b="9525"/>
            <wp:docPr id="71126586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26586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955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25FC2"/>
    <w:rsid w:val="000B25F9"/>
    <w:rsid w:val="001D46F0"/>
    <w:rsid w:val="00574497"/>
    <w:rsid w:val="006C5724"/>
    <w:rsid w:val="008C4553"/>
    <w:rsid w:val="0091507E"/>
    <w:rsid w:val="00964880"/>
    <w:rsid w:val="00A066B1"/>
    <w:rsid w:val="00D516ED"/>
    <w:rsid w:val="00D60247"/>
    <w:rsid w:val="00D631EC"/>
    <w:rsid w:val="00DC3833"/>
    <w:rsid w:val="00E174CC"/>
    <w:rsid w:val="00F86595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115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10</cp:revision>
  <dcterms:created xsi:type="dcterms:W3CDTF">2025-05-02T10:44:00Z</dcterms:created>
  <dcterms:modified xsi:type="dcterms:W3CDTF">2025-11-24T12:21:00Z</dcterms:modified>
</cp:coreProperties>
</file>